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A" w:rsidRDefault="0039684A" w:rsidP="00BE2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39684A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</w:t>
      </w:r>
      <w:r w:rsidRPr="0039684A">
        <w:rPr>
          <w:rFonts w:ascii="Times New Roman" w:hAnsi="Times New Roman"/>
          <w:bCs/>
          <w:sz w:val="28"/>
          <w:szCs w:val="28"/>
          <w:lang w:eastAsia="en-US"/>
        </w:rPr>
        <w:t xml:space="preserve"> Додаток </w:t>
      </w: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39684A">
        <w:rPr>
          <w:rFonts w:ascii="Times New Roman" w:hAnsi="Times New Roman"/>
          <w:bCs/>
          <w:sz w:val="28"/>
          <w:szCs w:val="28"/>
          <w:lang w:eastAsia="en-US"/>
        </w:rPr>
        <w:t>до рішення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9684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тридцять другої</w:t>
      </w: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</w:t>
      </w:r>
      <w:r w:rsidRPr="0039684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сесії восьмого скликання</w:t>
      </w: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Срібня</w:t>
      </w:r>
      <w:r w:rsidRPr="0039684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нської селищної  ради </w:t>
      </w: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ind w:left="5805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84A">
        <w:rPr>
          <w:sz w:val="28"/>
          <w:szCs w:val="28"/>
          <w:bdr w:val="none" w:sz="0" w:space="0" w:color="auto" w:frame="1"/>
          <w:shd w:val="clear" w:color="auto" w:fill="FFFFFF"/>
        </w:rPr>
        <w:t>29 березня 2024 р. </w:t>
      </w: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ind w:left="5805"/>
        <w:jc w:val="right"/>
        <w:rPr>
          <w:sz w:val="28"/>
          <w:szCs w:val="28"/>
        </w:rPr>
      </w:pPr>
      <w:r w:rsidRPr="0039684A">
        <w:rPr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68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ПОЛОЖЕННЯ</w:t>
      </w: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 відділ освіти, сім’ї,</w:t>
      </w:r>
      <w:r w:rsidRPr="003968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молоді та спорту</w:t>
      </w:r>
    </w:p>
    <w:p w:rsidR="0039684A" w:rsidRPr="0039684A" w:rsidRDefault="0039684A" w:rsidP="003968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68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Срібнянської селищної ради  </w:t>
      </w: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84A">
        <w:rPr>
          <w:rFonts w:ascii="Times New Roman" w:hAnsi="Times New Roman"/>
          <w:b/>
          <w:bCs/>
          <w:sz w:val="28"/>
          <w:szCs w:val="28"/>
        </w:rPr>
        <w:t>код ЄДРПОУ 42272081</w:t>
      </w: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968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684A">
        <w:rPr>
          <w:rFonts w:ascii="Times New Roman" w:hAnsi="Times New Roman"/>
          <w:bCs/>
          <w:color w:val="000000"/>
          <w:sz w:val="28"/>
          <w:szCs w:val="28"/>
        </w:rPr>
        <w:t xml:space="preserve"> (нова редакція)</w:t>
      </w: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  <w:proofErr w:type="spellStart"/>
      <w:r w:rsidRPr="0039684A">
        <w:rPr>
          <w:rFonts w:ascii="Times New Roman" w:hAnsi="Times New Roman"/>
          <w:color w:val="000000"/>
          <w:sz w:val="28"/>
          <w:szCs w:val="28"/>
        </w:rPr>
        <w:t>смт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</w:rPr>
        <w:t xml:space="preserve"> Срібне</w:t>
      </w:r>
    </w:p>
    <w:p w:rsidR="0039684A" w:rsidRPr="0039684A" w:rsidRDefault="0039684A" w:rsidP="0039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2024 рік</w:t>
      </w:r>
    </w:p>
    <w:p w:rsidR="0039684A" w:rsidRPr="0039684A" w:rsidRDefault="0039684A" w:rsidP="0039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684A" w:rsidRPr="0039684A" w:rsidRDefault="0039684A" w:rsidP="0039684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bCs/>
          <w:sz w:val="28"/>
          <w:szCs w:val="28"/>
          <w:lang w:eastAsia="ru-RU"/>
        </w:rPr>
        <w:t>1. Загальні положення</w:t>
      </w: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Відділ освіти, сім’ї, молоді та спорту Срібнянської селищної ради (далі - Відділ) є виконавчим органом Срібнянської селищної ради, утворюється Срібнянською селищною радою для реалізації завдань місцевого самоврядування у сфері освіти, фізичної культури та спорту. Відділ підпорядковується селищному голові та управлінню освіти і науки Чернігівської обласної державної адміністрації. 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1.2. В</w:t>
      </w:r>
      <w:r w:rsidRPr="0039684A">
        <w:rPr>
          <w:rFonts w:ascii="Times New Roman" w:hAnsi="Times New Roman"/>
          <w:sz w:val="28"/>
          <w:szCs w:val="28"/>
        </w:rPr>
        <w:t>ідділ підзвітний та підконтрольний Срібнянській селищній раді та підпорядковується селищному голові та заступнику селищного голови з гуманітарних питань та соціальної політики.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1.3. 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Відділ у своїй діяльності </w:t>
      </w:r>
      <w:r w:rsidRPr="0039684A">
        <w:rPr>
          <w:rFonts w:ascii="Times New Roman" w:hAnsi="Times New Roman"/>
          <w:sz w:val="28"/>
          <w:szCs w:val="28"/>
        </w:rPr>
        <w:t xml:space="preserve"> керується Конституцією України та законами України, актами Президента України, Кабінету Міністрів України, наказами Міністерства освіти і науки України, актами відповідних органів виконавчої влади та місцевого самоврядування, а також даним Положенням.</w:t>
      </w: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39684A">
        <w:rPr>
          <w:rFonts w:ascii="Times New Roman" w:hAnsi="Times New Roman"/>
          <w:sz w:val="28"/>
          <w:szCs w:val="28"/>
          <w:lang w:eastAsia="ru-RU"/>
        </w:rPr>
        <w:t>Відділ є уповноваженим Засновником органом управління освітою Срібнянської селищної ради.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1.5. Відділ є юридичною особою публічного права, має самостійний баланс, рахунки в органах Державної казначейської служби України, установах банків, печатку із зображенням Державного Герба України із своїм найменуванням, штампи, власні бланки, має право у межах своїх повноважень укладати від свого імені угоди з юридичними i фізичними особами, мати майнові i немайнові права, нести зобов'язання, бути позивачем i відповідачем у судах.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Відділ є неприбутковою організацією, має статус бюджетної установи.</w:t>
      </w: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Відділ володіє і користується майном Срібнянської селищної ради, що знаходиться в його оперативному управлінні. Розпорядження майном здійснюється відповідно до положень чинного законодавства України та розпорядчих актів селищної ради.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1.6. Місцезнаходження: 17300, Чернігівська область, Прилуцький район,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Срібне, вул. Миру,54.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1.7. Назва юридичної особи:</w:t>
      </w:r>
    </w:p>
    <w:p w:rsidR="0039684A" w:rsidRPr="0039684A" w:rsidRDefault="0039684A" w:rsidP="003968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повна: Відділ освіти, сім’ї, молоді та спорту Срібнянської селищної ради.</w:t>
      </w:r>
    </w:p>
    <w:p w:rsidR="0039684A" w:rsidRPr="0039684A" w:rsidRDefault="0039684A" w:rsidP="003968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скорочена: Відділ освіти, сім’ї, молоді та спорту.</w:t>
      </w:r>
    </w:p>
    <w:p w:rsidR="0039684A" w:rsidRPr="0039684A" w:rsidRDefault="0039684A" w:rsidP="003968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1.8. </w:t>
      </w:r>
      <w:r w:rsidRPr="0039684A">
        <w:rPr>
          <w:rFonts w:ascii="Times New Roman" w:hAnsi="Times New Roman"/>
          <w:sz w:val="28"/>
          <w:szCs w:val="28"/>
        </w:rPr>
        <w:t>Організаційно-правова форма за КОПФГ – орган місцевого самоврядування.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1.9. Правовий статус суб’єкта  - юридична особа.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1.10. Відділ освіти є головним розпорядником бюджетних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коштiв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видатками,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якi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визначені рішенням про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мiсцевий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 на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фiнансування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 i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закладiв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освiти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мiсцевих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 i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заходiв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Фiнансову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дiяльнiсть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Вiддiл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 головний розпорядник бюджетних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коштiв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здiйснює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вiдповiдно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Бюджетного кодексу України.</w:t>
      </w:r>
    </w:p>
    <w:p w:rsidR="0039684A" w:rsidRP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1.11. </w:t>
      </w:r>
      <w:r w:rsidRPr="0039684A">
        <w:rPr>
          <w:rFonts w:ascii="Times New Roman" w:hAnsi="Times New Roman"/>
          <w:sz w:val="28"/>
          <w:szCs w:val="28"/>
          <w:lang w:eastAsia="ru-RU"/>
        </w:rPr>
        <w:t>Структуру, фонд оплати праці Відділу та видатки на його утримання затверджують рішенням селищної ради у межах виділених асигнувань.</w:t>
      </w:r>
    </w:p>
    <w:p w:rsidR="0039684A" w:rsidRPr="0039684A" w:rsidRDefault="0039684A" w:rsidP="003968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97"/>
      <w:bookmarkEnd w:id="0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1.12. </w:t>
      </w:r>
      <w:r w:rsidRPr="0039684A">
        <w:rPr>
          <w:rFonts w:ascii="Times New Roman" w:hAnsi="Times New Roman"/>
          <w:sz w:val="28"/>
          <w:szCs w:val="28"/>
          <w:lang w:eastAsia="ru-RU"/>
        </w:rPr>
        <w:t>Штатний розпис та кошторис Відділу затверджує селищний голова після проведення їх експертизи фінансовим  управлінням.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color w:val="000000"/>
          <w:sz w:val="28"/>
          <w:szCs w:val="28"/>
          <w:lang w:eastAsia="ru-RU"/>
        </w:rPr>
        <w:t>2. Мета діяльності Відділу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2.1.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дошкільної, повної загальної середньої та позашкільної освіти, забезпечення доступності освіти для всіх,  хто її потребує, забезпечення реалізації місцевої та державної політики з питань освіти, сім’ї, молоді та спорту; надання населенню якісних послуг в сфері фізичної культури шляхом виконання відповідних державних і місцевих програм через мережу комунальних закладів і установ для задоволення потреб та інтересів територіальної громади.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color w:val="000000"/>
          <w:sz w:val="28"/>
          <w:szCs w:val="28"/>
          <w:lang w:eastAsia="ru-RU"/>
        </w:rPr>
        <w:t>3. Основні завдання Відділу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39684A">
        <w:rPr>
          <w:rFonts w:ascii="Times New Roman" w:hAnsi="Times New Roman"/>
          <w:sz w:val="28"/>
          <w:szCs w:val="28"/>
        </w:rPr>
        <w:t xml:space="preserve">Реалізація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державної політики та повноважень органів місцевого самоврядування у сферах освіти, сім’ї, молоді та спорту </w:t>
      </w:r>
      <w:r w:rsidRPr="0039684A">
        <w:rPr>
          <w:rFonts w:ascii="Times New Roman" w:hAnsi="Times New Roman"/>
          <w:sz w:val="28"/>
          <w:szCs w:val="28"/>
        </w:rPr>
        <w:t xml:space="preserve"> на території Срібнянської територіальної громади.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3.2. Аналіз стану освіти в Срібнянській територіальній громаді, прогнозування розвитку загальної середньої, дошкільної та позашкільної освіти, удосконалення ме</w:t>
      </w:r>
      <w:r w:rsidRPr="0039684A">
        <w:rPr>
          <w:rFonts w:ascii="Times New Roman" w:hAnsi="Times New Roman"/>
          <w:sz w:val="28"/>
          <w:szCs w:val="28"/>
        </w:rPr>
        <w:softHyphen/>
        <w:t>режі відповідних закладів освіти згідно з освітніми потребами громадян; розробка та орга</w:t>
      </w:r>
      <w:r w:rsidRPr="0039684A">
        <w:rPr>
          <w:rFonts w:ascii="Times New Roman" w:hAnsi="Times New Roman"/>
          <w:sz w:val="28"/>
          <w:szCs w:val="28"/>
        </w:rPr>
        <w:softHyphen/>
        <w:t>нізація виконання  стратегічних напрямків  розвитку освіти Срібнянської територіальної громади.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3.3. Створення умов для забезпечення права на здобуття громадянами України та 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іншими особами, які перебувають в Україні на законних підставах, якісної</w:t>
      </w:r>
      <w:r w:rsidRPr="0039684A">
        <w:rPr>
          <w:rFonts w:ascii="Times New Roman" w:hAnsi="Times New Roman"/>
          <w:sz w:val="28"/>
          <w:szCs w:val="28"/>
        </w:rPr>
        <w:t xml:space="preserve"> дошкільної, по</w:t>
      </w:r>
      <w:r w:rsidRPr="0039684A">
        <w:rPr>
          <w:rFonts w:ascii="Times New Roman" w:hAnsi="Times New Roman"/>
          <w:sz w:val="28"/>
          <w:szCs w:val="28"/>
        </w:rPr>
        <w:softHyphen/>
        <w:t>вної загальної середньої та позашкільної освіти.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3.4. Координація роботи щодо дотримання законодавства в галузі освіти, Державного стандарту повної загальної середньої освіти, вимог Базового компонента дошкільної освіти та забезпечення функціонування української </w:t>
      </w:r>
      <w:r w:rsidRPr="0039684A">
        <w:rPr>
          <w:rFonts w:ascii="Times New Roman" w:hAnsi="Times New Roman"/>
          <w:sz w:val="28"/>
          <w:szCs w:val="28"/>
        </w:rPr>
        <w:lastRenderedPageBreak/>
        <w:t>мови як державної відповідними закладами освіти, розташованими на території Срібнянської територіальної громади.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</w:rPr>
        <w:t>3.5. Координація роботи щодо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матеріально-технічного та фінансового забезпечення закладів дошкільної, загальної середньої та позашкільної освіти громади.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3.6. Популяризація фізичної культури та спорту, здорового способу життя, співпраця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дітей та молоді.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3.7. К</w:t>
      </w:r>
      <w:r w:rsidRPr="0039684A">
        <w:rPr>
          <w:rFonts w:ascii="Times New Roman" w:hAnsi="Times New Roman"/>
          <w:sz w:val="28"/>
          <w:szCs w:val="28"/>
        </w:rPr>
        <w:t>оординація роботи, спрямованої на науково-методичне забезпечення системи дошкільної, загальної середньої та позашкільної освіти, організація методичного супроводу у підпорядкованих Відділу закладах освіти.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3.8. Сприяння розвитку громадського самоврядування у підпорядкованих закладах  освіти.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3.9. Удосконалення професійної кваліфікації педагогічних працівників, координація проходження ними курсів підвищення  кваліфікації та атестації у порядку, встановленому Міністерством освіти і науки України, з урахуванням вимог чинного законодавства України.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3.10. Сприяння проведенню експериментальної та інноваційної ді</w:t>
      </w:r>
      <w:r w:rsidRPr="0039684A">
        <w:rPr>
          <w:rFonts w:ascii="Times New Roman" w:hAnsi="Times New Roman"/>
          <w:sz w:val="28"/>
          <w:szCs w:val="28"/>
        </w:rPr>
        <w:softHyphen/>
        <w:t>яльності в освітньому процесі закладів освіти Срібнянської територіальної громади.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3.11. Забезпечення соціального захисту, охорони життя, здоров'я та захисту прав учасників  освітнього процесу в підпорядкованих закладах і установах освіти.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3.12. Забезпечення організації інклюзивного навчання у закладах освіти на відповідних рівнях  відповідно до  чинного законодавства України.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3.13. Координація роботи, пов’язаної із здійсненням у закладах освіти професійної орієнтації здобувачів освіти.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</w:rPr>
        <w:t>3.14. Здійснення міжнародного співробітництва у сфері освіти та виховання.</w:t>
      </w: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sz w:val="28"/>
          <w:szCs w:val="28"/>
        </w:rPr>
        <w:lastRenderedPageBreak/>
        <w:t xml:space="preserve">4. Основні функції Відділу (відповідно 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4A">
        <w:rPr>
          <w:rFonts w:ascii="Times New Roman" w:hAnsi="Times New Roman"/>
          <w:b/>
          <w:sz w:val="28"/>
          <w:szCs w:val="28"/>
        </w:rPr>
        <w:t>до покладених на нього завдань)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 4.1. По</w:t>
      </w:r>
      <w:r w:rsidRPr="0039684A">
        <w:rPr>
          <w:rFonts w:ascii="Times New Roman" w:hAnsi="Times New Roman"/>
          <w:sz w:val="28"/>
          <w:szCs w:val="28"/>
        </w:rPr>
        <w:softHyphen/>
        <w:t>дає пропозиції до  Срібнянської селищної ради щодо удоско</w:t>
      </w:r>
      <w:r w:rsidRPr="0039684A">
        <w:rPr>
          <w:rFonts w:ascii="Times New Roman" w:hAnsi="Times New Roman"/>
          <w:sz w:val="28"/>
          <w:szCs w:val="28"/>
        </w:rPr>
        <w:softHyphen/>
        <w:t>налення мережі закладів освіти (заснування, реорганізація, ліквідація) відповідно до соціально-економічних і культурно-освітніх потреб Срібнянської територіальної громади за наявності необхідної матеріально-технічної, науково-методичної бази, педагогічних кадрів тощо.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5F7FC3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9684A" w:rsidRPr="0039684A">
        <w:rPr>
          <w:rFonts w:ascii="Times New Roman" w:hAnsi="Times New Roman"/>
          <w:sz w:val="28"/>
          <w:szCs w:val="28"/>
        </w:rPr>
        <w:t>Координує в межах своєї компетенції діяльність мережі закладів та установ освіти, підпорядкованих Відділу.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4.3. Готує </w:t>
      </w:r>
      <w:proofErr w:type="spellStart"/>
      <w:r w:rsidRPr="0039684A">
        <w:rPr>
          <w:rFonts w:ascii="Times New Roman" w:hAnsi="Times New Roman"/>
          <w:sz w:val="28"/>
          <w:szCs w:val="28"/>
        </w:rPr>
        <w:t>проєкти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рішень </w:t>
      </w:r>
      <w:proofErr w:type="spellStart"/>
      <w:r w:rsidRPr="0039684A"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ради</w:t>
      </w:r>
      <w:r w:rsidRPr="0039684A">
        <w:rPr>
          <w:rFonts w:ascii="Times New Roman" w:hAnsi="Times New Roman"/>
          <w:sz w:val="28"/>
          <w:szCs w:val="28"/>
        </w:rPr>
        <w:t xml:space="preserve"> для 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визначення та закріплення територій обслуговування за закладами освіти для забезпечення права кожної дитини, яка проживає на території</w:t>
      </w:r>
      <w:r w:rsidRPr="0039684A">
        <w:rPr>
          <w:rFonts w:ascii="Times New Roman" w:hAnsi="Times New Roman"/>
          <w:sz w:val="28"/>
          <w:szCs w:val="28"/>
        </w:rPr>
        <w:t xml:space="preserve"> Срібнянської територіальної громади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, на здобуття початкової та/або базової середньої освіти у найбільш доступному та наближеному до місця проживання дитини закладі освіти. </w:t>
      </w:r>
      <w:r w:rsidRPr="0039684A">
        <w:rPr>
          <w:rFonts w:ascii="Times New Roman" w:hAnsi="Times New Roman"/>
          <w:sz w:val="28"/>
          <w:szCs w:val="28"/>
        </w:rPr>
        <w:t>Веде облік дітей дошкільного та шкільного віку у порядку, затвердженому Кабінетом Міністрів України. Організовує ведення реєстру обліку дітей шкільного та дошкільного віку.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4.4. Забезпечує умови для створення в підпорядкованих закладах  загальної середньої та дошкільної освіти інклюзивних класів (груп) у порядку, визначеному законодавством України, для на</w:t>
      </w:r>
      <w:r w:rsidRPr="0039684A">
        <w:rPr>
          <w:rFonts w:ascii="Times New Roman" w:hAnsi="Times New Roman"/>
          <w:sz w:val="28"/>
          <w:szCs w:val="28"/>
        </w:rPr>
        <w:softHyphen/>
        <w:t>вчання та виховання дітей з особливими освітніми потребами.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39684A">
        <w:rPr>
          <w:rFonts w:ascii="Times New Roman" w:hAnsi="Times New Roman"/>
          <w:sz w:val="28"/>
          <w:szCs w:val="28"/>
        </w:rPr>
        <w:t xml:space="preserve"> Вивчає потребу та вносить пропозиції щодо утворення класів, груп з інституційною (денна, дистанційна, мережева) та індивідуальною (екстернат, сімейна (домашня) форма, педагогічний патронаж) формами.</w:t>
      </w:r>
    </w:p>
    <w:p w:rsidR="0039684A" w:rsidRPr="0039684A" w:rsidRDefault="0039684A" w:rsidP="00396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4.6</w:t>
      </w:r>
      <w:r w:rsidRPr="0039684A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. </w:t>
      </w:r>
      <w:r w:rsidRPr="0039684A">
        <w:rPr>
          <w:rFonts w:ascii="Times New Roman" w:hAnsi="Times New Roman"/>
          <w:sz w:val="28"/>
          <w:szCs w:val="28"/>
        </w:rPr>
        <w:t>Забезпечує доступність дошкільної, повної загальної середньої і позашкільної освіти та якість освітніх послуг на території Срібнянської територіальної громади.</w:t>
      </w:r>
    </w:p>
    <w:p w:rsidR="0039684A" w:rsidRPr="0039684A" w:rsidRDefault="0039684A" w:rsidP="00396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4.7. Забезпечує в межах своїх повноважень виконання Конституції України щодо функціонування української мови як державної в закладах освіти.</w:t>
      </w:r>
    </w:p>
    <w:p w:rsidR="0039684A" w:rsidRPr="0039684A" w:rsidRDefault="0039684A" w:rsidP="00396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</w:rPr>
        <w:t>4.8. Сприяє задоволенню освітніх запитів представників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, які належать до</w:t>
      </w:r>
    </w:p>
    <w:p w:rsidR="0039684A" w:rsidRDefault="0039684A" w:rsidP="00396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корінних народів або національних меншин України, відповідно до чинного   законодавства України.</w:t>
      </w:r>
    </w:p>
    <w:p w:rsidR="0039684A" w:rsidRPr="0039684A" w:rsidRDefault="0039684A" w:rsidP="00396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684A" w:rsidRP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4.9. </w:t>
      </w:r>
      <w:r w:rsidRPr="0039684A">
        <w:rPr>
          <w:rFonts w:ascii="Times New Roman" w:hAnsi="Times New Roman"/>
          <w:sz w:val="28"/>
          <w:szCs w:val="28"/>
        </w:rPr>
        <w:t xml:space="preserve">Погоджує статути закладів освіти, підпорядкованих Відділу, готує </w:t>
      </w:r>
      <w:proofErr w:type="spellStart"/>
      <w:r w:rsidRPr="0039684A">
        <w:rPr>
          <w:rFonts w:ascii="Times New Roman" w:hAnsi="Times New Roman"/>
          <w:sz w:val="28"/>
          <w:szCs w:val="28"/>
        </w:rPr>
        <w:t>проєкти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рішення для їх затвердження Срібнянською селищною радою. Здійснює контроль за статутною діяльністю підпорядкованих закладів.</w:t>
      </w:r>
    </w:p>
    <w:p w:rsid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lastRenderedPageBreak/>
        <w:t>4.10. Укладає та розриває строкові трудові договори (контракти) з керівниками закладів освіти  відповідно до чинного законодавства України.</w:t>
      </w:r>
      <w:bookmarkStart w:id="1" w:name="n387"/>
      <w:bookmarkEnd w:id="1"/>
    </w:p>
    <w:p w:rsidR="0039684A" w:rsidRP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4.11. Сприяє дотриманню академічної доброчесності при організації  освітнього процесу в закладах,  формування у педагогічних працівників й учнів культури доброчесності та нетерпимості до будь-яких проявів </w:t>
      </w:r>
      <w:proofErr w:type="spellStart"/>
      <w:r w:rsidRPr="0039684A">
        <w:rPr>
          <w:rFonts w:ascii="Times New Roman" w:hAnsi="Times New Roman"/>
          <w:sz w:val="28"/>
          <w:szCs w:val="28"/>
        </w:rPr>
        <w:t>недоброчесної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поведінки.</w:t>
      </w:r>
    </w:p>
    <w:p w:rsidR="0039684A" w:rsidRPr="0039684A" w:rsidRDefault="0039684A" w:rsidP="00396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4.12. Сприяє навчально-методичному забезпеченню закладів освіти, забезпечує їх методичний супровід відповідно до чинного законодавства України.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4.13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684A">
        <w:rPr>
          <w:rFonts w:ascii="Times New Roman" w:hAnsi="Times New Roman"/>
          <w:sz w:val="28"/>
          <w:szCs w:val="28"/>
        </w:rPr>
        <w:t>Сприяє організації  роботи з  обдарованими дітьми в закладах освіти; проводить в установ</w:t>
      </w:r>
      <w:r w:rsidRPr="0039684A">
        <w:rPr>
          <w:rFonts w:ascii="Times New Roman" w:hAnsi="Times New Roman"/>
          <w:sz w:val="28"/>
          <w:szCs w:val="28"/>
        </w:rPr>
        <w:softHyphen/>
        <w:t>леному порядку конкурси, олімпіади, змагання, спартакіади, турніри, виставки, конференції та інші заходи, спрямовані на підвищення культурно-освітнього та загального фізичного рівня дітей та молоді. Забезпечує у межах своїх повноважень впровадження різних форм позашкільної освіти, формування програм розвитку позашкільної освіти, спрямованих на виявлення та підтримку обдарованих дітей і талановитої молоді.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4.14. Організовує роботу щодо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ділової документації; забезпечує ни</w:t>
      </w:r>
      <w:r w:rsidRPr="0039684A">
        <w:rPr>
          <w:rFonts w:ascii="Times New Roman" w:hAnsi="Times New Roman"/>
          <w:sz w:val="28"/>
          <w:szCs w:val="28"/>
        </w:rPr>
        <w:softHyphen/>
        <w:t>ми заклади освіти. Організовує доставку підручників, їх розподіл та перерозподіл між закладами для забезпечення ними здобувачів освіти.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4.15. Вносить пропозиції щодо встановлення нормативів бюджетних асигнувань на утримання закладів освіти комунальної форми власності та соціальний захист учасників освітнього процесу.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4.16</w:t>
      </w:r>
      <w:r>
        <w:rPr>
          <w:rFonts w:ascii="Times New Roman" w:hAnsi="Times New Roman"/>
          <w:sz w:val="28"/>
          <w:szCs w:val="28"/>
        </w:rPr>
        <w:t>.</w:t>
      </w:r>
      <w:r w:rsidRPr="0039684A">
        <w:rPr>
          <w:rFonts w:ascii="Times New Roman" w:hAnsi="Times New Roman"/>
          <w:sz w:val="28"/>
          <w:szCs w:val="28"/>
        </w:rPr>
        <w:t xml:space="preserve"> Координує фінансово-господарську діяльність закладів освіти.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</w:rPr>
        <w:t>4.17.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Розробляє та подає на затвердження Сріб</w:t>
      </w:r>
      <w:r w:rsidR="005F7FC3">
        <w:rPr>
          <w:rFonts w:ascii="Times New Roman" w:hAnsi="Times New Roman"/>
          <w:sz w:val="28"/>
          <w:szCs w:val="28"/>
          <w:shd w:val="clear" w:color="auto" w:fill="FFFFFF"/>
        </w:rPr>
        <w:t>нянській селищній раді програми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 у сфері освіти, сім’ї, молоді та спорту, </w:t>
      </w:r>
      <w:r w:rsidRPr="0039684A">
        <w:rPr>
          <w:rFonts w:ascii="Times New Roman" w:hAnsi="Times New Roman"/>
          <w:sz w:val="28"/>
          <w:szCs w:val="28"/>
          <w:lang w:eastAsia="ru-RU"/>
        </w:rPr>
        <w:t>пропозиції до фінансування 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84A">
        <w:rPr>
          <w:rFonts w:ascii="Times New Roman" w:hAnsi="Times New Roman"/>
          <w:sz w:val="28"/>
          <w:szCs w:val="28"/>
          <w:lang w:eastAsia="ru-RU"/>
        </w:rPr>
        <w:t>матеріально-технічного забезпечення виконання програм і здійснення заходів, спрямованих на розвиток освіти.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4.18. Організовує безоплатне підвезення учнів, вихованців та педагогічних працівників закладів освіти </w:t>
      </w:r>
      <w:r w:rsidRPr="0039684A">
        <w:rPr>
          <w:rFonts w:ascii="Times New Roman" w:hAnsi="Times New Roman"/>
          <w:sz w:val="28"/>
          <w:szCs w:val="28"/>
        </w:rPr>
        <w:t>Срібнянської територіальної громади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, які проживають за межами пішохідної доступності, до місць навчання (роботи) та в зворотному напрямку.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4.19. Сприяє переведенню закладів загальної середньої освіти на самостійну фінансово-господарську діяльність.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  <w:shd w:val="clear" w:color="auto" w:fill="FFFFFF"/>
        </w:rPr>
        <w:t>4.20.</w:t>
      </w:r>
      <w:r w:rsidRPr="0039684A">
        <w:rPr>
          <w:rFonts w:ascii="Times New Roman" w:hAnsi="Times New Roman"/>
          <w:sz w:val="28"/>
          <w:szCs w:val="28"/>
        </w:rPr>
        <w:t xml:space="preserve"> Оприлюднює офіційну звітність про всі отримані та використані кошти, а також перелік і вартість товарів, робіт, п</w:t>
      </w:r>
      <w:r>
        <w:rPr>
          <w:rFonts w:ascii="Times New Roman" w:hAnsi="Times New Roman"/>
          <w:sz w:val="28"/>
          <w:szCs w:val="28"/>
        </w:rPr>
        <w:t xml:space="preserve">ослуг, спрямованих на потреби </w:t>
      </w:r>
      <w:r w:rsidRPr="0039684A">
        <w:rPr>
          <w:rFonts w:ascii="Times New Roman" w:hAnsi="Times New Roman"/>
          <w:sz w:val="28"/>
          <w:szCs w:val="28"/>
        </w:rPr>
        <w:t>закладів освіти, та інші видатки у сфері освіти.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4.21. Сприяє матеріально-технічному забезпеченню закладів освіти; введенню в дію їх нових приміщень, комплектуванню меб</w:t>
      </w:r>
      <w:r w:rsidRPr="0039684A">
        <w:rPr>
          <w:rFonts w:ascii="Times New Roman" w:hAnsi="Times New Roman"/>
          <w:sz w:val="28"/>
          <w:szCs w:val="28"/>
        </w:rPr>
        <w:softHyphen/>
        <w:t>лями, відповідним обладнанням, навчально-методичними посібни</w:t>
      </w:r>
      <w:r w:rsidRPr="0039684A">
        <w:rPr>
          <w:rFonts w:ascii="Times New Roman" w:hAnsi="Times New Roman"/>
          <w:sz w:val="28"/>
          <w:szCs w:val="28"/>
        </w:rPr>
        <w:softHyphen/>
        <w:t>ками, підручниками тощо.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4.22. Організує підготовку закладів освіти до нового навча</w:t>
      </w:r>
      <w:r w:rsidRPr="0039684A">
        <w:rPr>
          <w:rFonts w:ascii="Times New Roman" w:hAnsi="Times New Roman"/>
          <w:sz w:val="28"/>
          <w:szCs w:val="28"/>
        </w:rPr>
        <w:softHyphen/>
        <w:t xml:space="preserve">льного року, зокрема до роботи в осінньо-зимовий період. 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84A">
        <w:rPr>
          <w:rFonts w:ascii="Times New Roman" w:hAnsi="Times New Roman"/>
          <w:sz w:val="28"/>
          <w:szCs w:val="28"/>
        </w:rPr>
        <w:t>4.23. Координує дотримання в за</w:t>
      </w:r>
      <w:r w:rsidRPr="0039684A">
        <w:rPr>
          <w:rFonts w:ascii="Times New Roman" w:hAnsi="Times New Roman"/>
          <w:sz w:val="28"/>
          <w:szCs w:val="28"/>
        </w:rPr>
        <w:softHyphen/>
        <w:t>кладах освіти правил безпе</w:t>
      </w:r>
      <w:r w:rsidRPr="0039684A">
        <w:rPr>
          <w:rFonts w:ascii="Times New Roman" w:hAnsi="Times New Roman"/>
          <w:sz w:val="28"/>
          <w:szCs w:val="28"/>
        </w:rPr>
        <w:softHyphen/>
        <w:t xml:space="preserve">ки життєдіяльності, протипожежної безпеки, 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вимог санітарного законодавства та дотримання прав  учнів (педагогічних працівників) на належні, безпечні та здорові умови навчання (праці). 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4.24. Погоджує </w:t>
      </w:r>
      <w:proofErr w:type="spellStart"/>
      <w:r w:rsidRPr="0039684A">
        <w:rPr>
          <w:rFonts w:ascii="Times New Roman" w:hAnsi="Times New Roman"/>
          <w:sz w:val="28"/>
          <w:szCs w:val="28"/>
        </w:rPr>
        <w:t>проєкти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будівництва, капітального ремонту будівель закладів освіти та організовує проведення поточного ремонту  приміщень закладів дошкільної, загальної середньої та позашкільної освіти   відповідно до чинного законодавства України.</w:t>
      </w: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4.25. Забезпечує реалізацію державної політики у сфері запобігання та протидії домашньому насильству. Проводить роботу з прийому та реєстрації заяв і повідомлень про вчинення насильства. Сприяє запобіганню бездоглядності та правопорушень се</w:t>
      </w:r>
      <w:r w:rsidRPr="0039684A">
        <w:rPr>
          <w:rFonts w:ascii="Times New Roman" w:hAnsi="Times New Roman"/>
          <w:sz w:val="28"/>
          <w:szCs w:val="28"/>
        </w:rPr>
        <w:softHyphen/>
        <w:t>ред неповнолітніх у закладах освіти. Налагоджує співпрацю з відповідним підрозділом органів внутрішніх справ, службою у справах дітей щодо запобігання дитячій бездоглядності, безпритульності та попередження правопорушень та злочинів у  підлітковому середовищі.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4.26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684A">
        <w:rPr>
          <w:rFonts w:ascii="Times New Roman" w:hAnsi="Times New Roman"/>
          <w:sz w:val="28"/>
          <w:szCs w:val="28"/>
        </w:rPr>
        <w:t>Координує роботу закладів освіти, сім'ї та громадськості, пов'язаної з навчанням та вихованням учнів (дітей), організацією їх дозвілля.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4.27. Сприяє діяльності дитячих</w:t>
      </w:r>
      <w:r w:rsidR="00D30F8B">
        <w:rPr>
          <w:rFonts w:ascii="Times New Roman" w:hAnsi="Times New Roman"/>
          <w:sz w:val="28"/>
          <w:szCs w:val="28"/>
        </w:rPr>
        <w:t xml:space="preserve"> та молодіжних організацій, тво</w:t>
      </w:r>
      <w:r w:rsidRPr="0039684A">
        <w:rPr>
          <w:rFonts w:ascii="Times New Roman" w:hAnsi="Times New Roman"/>
          <w:sz w:val="28"/>
          <w:szCs w:val="28"/>
        </w:rPr>
        <w:t>рчих об'єднань, товариств тощо.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4.28. Координує діяльність практичних психологів і соціальних педагогів у підпорядкованих закладах освіти.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4.29. Координує організацію харчування учнів (д</w:t>
      </w:r>
      <w:r w:rsidR="005F7FC3">
        <w:rPr>
          <w:rFonts w:ascii="Times New Roman" w:hAnsi="Times New Roman"/>
          <w:sz w:val="28"/>
          <w:szCs w:val="28"/>
        </w:rPr>
        <w:t>ітей) у закладах освіти за раху</w:t>
      </w:r>
      <w:r w:rsidRPr="0039684A">
        <w:rPr>
          <w:rFonts w:ascii="Times New Roman" w:hAnsi="Times New Roman"/>
          <w:sz w:val="28"/>
          <w:szCs w:val="28"/>
        </w:rPr>
        <w:t xml:space="preserve">нок бюджетних і залучених коштів, здійснюючи постійний контроль </w:t>
      </w:r>
      <w:r w:rsidRPr="0039684A">
        <w:rPr>
          <w:rFonts w:ascii="Times New Roman" w:hAnsi="Times New Roman"/>
          <w:sz w:val="28"/>
          <w:szCs w:val="28"/>
        </w:rPr>
        <w:lastRenderedPageBreak/>
        <w:t>за дотриманням керівниками закладів освіти вимог санітарного законодавства, законодавства про безпечність та якість харчових продуктів.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4.30. Вносить пропозиції щодо організації безоплатного медич</w:t>
      </w:r>
      <w:r w:rsidRPr="0039684A">
        <w:rPr>
          <w:rFonts w:ascii="Times New Roman" w:hAnsi="Times New Roman"/>
          <w:sz w:val="28"/>
          <w:szCs w:val="28"/>
        </w:rPr>
        <w:softHyphen/>
        <w:t>ного обслуговування дітей та учнів у закладах освіти, здійс</w:t>
      </w:r>
      <w:r w:rsidRPr="0039684A">
        <w:rPr>
          <w:rFonts w:ascii="Times New Roman" w:hAnsi="Times New Roman"/>
          <w:sz w:val="28"/>
          <w:szCs w:val="28"/>
        </w:rPr>
        <w:softHyphen/>
        <w:t>нення оздоровчих заходів.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4.31. Забезпечує створення у закладі освіти інклюзивного освітнього середовища, універсального дизайну та розумного пристосування; організовує підготовку фахівців для роботи з особами з особливими освітніми потребами на всіх рівнях освіти.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4.32. Координує виконання плану заходів, спрямованих на запобігання та протидію </w:t>
      </w:r>
      <w:proofErr w:type="spellStart"/>
      <w:r w:rsidRPr="0039684A">
        <w:rPr>
          <w:rFonts w:ascii="Times New Roman" w:hAnsi="Times New Roman"/>
          <w:sz w:val="28"/>
          <w:szCs w:val="28"/>
        </w:rPr>
        <w:t>булінгу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(цькуванню) в закладах освіти; розглядає скарги про відмову у реагуванні на випадки </w:t>
      </w:r>
      <w:proofErr w:type="spellStart"/>
      <w:r w:rsidRPr="0039684A">
        <w:rPr>
          <w:rFonts w:ascii="Times New Roman" w:hAnsi="Times New Roman"/>
          <w:sz w:val="28"/>
          <w:szCs w:val="28"/>
        </w:rPr>
        <w:t>булінгу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39684A">
        <w:rPr>
          <w:rFonts w:ascii="Times New Roman" w:hAnsi="Times New Roman"/>
          <w:sz w:val="28"/>
          <w:szCs w:val="28"/>
        </w:rPr>
        <w:t>булінг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(цькування), стали його свідками або постраждали від </w:t>
      </w:r>
      <w:proofErr w:type="spellStart"/>
      <w:r w:rsidRPr="0039684A">
        <w:rPr>
          <w:rFonts w:ascii="Times New Roman" w:hAnsi="Times New Roman"/>
          <w:sz w:val="28"/>
          <w:szCs w:val="28"/>
        </w:rPr>
        <w:t>булінгу</w:t>
      </w:r>
      <w:proofErr w:type="spellEnd"/>
      <w:r w:rsidRPr="0039684A">
        <w:rPr>
          <w:rFonts w:ascii="Times New Roman" w:hAnsi="Times New Roman"/>
          <w:sz w:val="28"/>
          <w:szCs w:val="28"/>
        </w:rPr>
        <w:t>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 4.33. Координує виконання плану заходів, спрямованих на </w:t>
      </w:r>
      <w:r w:rsidRPr="0039684A">
        <w:rPr>
          <w:rStyle w:val="docdata"/>
          <w:rFonts w:ascii="Times New Roman" w:hAnsi="Times New Roman"/>
          <w:bCs/>
          <w:sz w:val="28"/>
          <w:szCs w:val="28"/>
        </w:rPr>
        <w:t xml:space="preserve">запобігання та </w:t>
      </w:r>
      <w:r w:rsidRPr="0039684A">
        <w:rPr>
          <w:rFonts w:ascii="Times New Roman" w:hAnsi="Times New Roman"/>
          <w:bCs/>
          <w:sz w:val="28"/>
          <w:szCs w:val="28"/>
        </w:rPr>
        <w:t>протидії домашньому насильству, насильству за ознакою статі та протидії торгівлі людьми.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 4.34. Сприяє організації в закладах освіти безпечного освітнього</w:t>
      </w:r>
      <w:r w:rsidR="00D30F8B"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середовища з урахуванням вікових особливостей, фізичного, психічного та інтелектуального розвитку дітей, їхніх особливих освітніх потреб.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4.35. Прогнозує потребу Срібнянської територіальної громади у педагогічних працівниках і спеціалістах та у разі необхідності, укладає договори з закладами вищої освіти про їх підготовку.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4.36. Сприяє наданню педагогічним працівникам державних га</w:t>
      </w:r>
      <w:r w:rsidRPr="0039684A">
        <w:rPr>
          <w:rFonts w:ascii="Times New Roman" w:hAnsi="Times New Roman"/>
          <w:sz w:val="28"/>
          <w:szCs w:val="28"/>
        </w:rPr>
        <w:softHyphen/>
        <w:t>рантій, передбачених чинним законодавством України, вживає заходів до соціального захисту учасників  освітнього процесу.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4.37.  Сприяє організації роботи щодо підвищення кваліфікації педагогі</w:t>
      </w:r>
      <w:r w:rsidRPr="0039684A">
        <w:rPr>
          <w:rFonts w:ascii="Times New Roman" w:hAnsi="Times New Roman"/>
          <w:sz w:val="28"/>
          <w:szCs w:val="28"/>
        </w:rPr>
        <w:softHyphen/>
        <w:t>чних працівників та їх сертифікації.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 4.38. Організує проведення атестації педагогічних працівників закладів освіти відповідно до Положення про атестацію педагогічних працівників, 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затвердженого центральним органом виконавчої влади у сфері освіти і науки, з </w:t>
      </w:r>
      <w:r w:rsidRPr="0039684A">
        <w:rPr>
          <w:rFonts w:ascii="Times New Roman" w:hAnsi="Times New Roman"/>
          <w:sz w:val="28"/>
          <w:szCs w:val="28"/>
        </w:rPr>
        <w:t>урахуванням вимог чинного законодавства України щодо забезпечення функціонування української мови як державної.</w:t>
      </w: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30F8B">
        <w:rPr>
          <w:rFonts w:ascii="Times New Roman" w:hAnsi="Times New Roman"/>
          <w:sz w:val="28"/>
          <w:szCs w:val="28"/>
        </w:rPr>
        <w:t xml:space="preserve">  </w:t>
      </w:r>
      <w:r w:rsidRPr="0039684A">
        <w:rPr>
          <w:rFonts w:ascii="Times New Roman" w:hAnsi="Times New Roman"/>
          <w:sz w:val="28"/>
          <w:szCs w:val="28"/>
        </w:rPr>
        <w:t xml:space="preserve">4.39. Розглядає та вносить в установленому порядку пропозиції щодо заохочення та нагородження працівників освіти.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Здiйснює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заохочення, накладання на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директорiв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закладiв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освiти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дисциплiнарного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стягнення за порушення положень статуту закладу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освiти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або трудового договору i його зняття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згiдно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чинного законодавства.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 w:rsidR="00D30F8B"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4.40. Подає в установленому порядку статистичну звітність про стан і розвиток освіти в Срібнянській територіальній громаді; організує з цією метою збирання, опрацювання інформації та формування банку даних.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 w:rsidR="00D30F8B"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4.41. Інформує населення про стан та перспективи розвитку освіти на території Срібнянської територіальної громади (не рідше ніж один раз на рік).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4.42. Взаємодіє у сфері освіти та виховання з органами громадського самоврядування підпорядкованих закладів освіти, іншими закладами освіти та науки.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4.43. Здійснює розгляд звернень та прийом громадян з питань, що відносяться до компетенції Відділу.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4.44. Забезпечує доступ до публічної інформації шляхом оперативного  формування, </w:t>
      </w:r>
      <w:r w:rsidR="00D30F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оприлюднення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інформації та підтримки в актуальному стані матеріалів про роботу Відділу на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веб-сайті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, а також надання інформації за запитами на інформацію.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D30F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4.45. Здійснює підготовку проєктів рішень Срібнянської селищної ради, її виконавчого комітету щодо вирішення питань у сфері освіти, сім’ї, молоді та спорту.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D30F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4.46. </w:t>
      </w:r>
      <w:r w:rsidRPr="0039684A">
        <w:rPr>
          <w:rFonts w:ascii="Times New Roman" w:hAnsi="Times New Roman"/>
          <w:sz w:val="28"/>
          <w:szCs w:val="28"/>
        </w:rPr>
        <w:t xml:space="preserve">Надає та реалізує пропозиції щодо залучення додаткових ресурсів у сферу освіти шляхом участі в грантових програмах міжнародних </w:t>
      </w:r>
      <w:proofErr w:type="spellStart"/>
      <w:r w:rsidRPr="0039684A">
        <w:rPr>
          <w:rFonts w:ascii="Times New Roman" w:hAnsi="Times New Roman"/>
          <w:sz w:val="28"/>
          <w:szCs w:val="28"/>
        </w:rPr>
        <w:t>організацій</w:t>
      </w:r>
      <w:proofErr w:type="spellEnd"/>
      <w:r w:rsidRPr="0039684A">
        <w:rPr>
          <w:rFonts w:ascii="Times New Roman" w:hAnsi="Times New Roman"/>
          <w:sz w:val="28"/>
          <w:szCs w:val="28"/>
        </w:rPr>
        <w:t xml:space="preserve"> та фондів.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 </w:t>
      </w:r>
      <w:r w:rsidR="00D30F8B"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 xml:space="preserve">4.47. Організовує участь дітей та молоді у Всеукраїнських чемпіонатах, кубках, конкурсах, фестивалях, змаганнях, олімпіадах,  літніх школах і таборах тощо шляхом  забезпечення безоплатного підвезення до місця проведення заходів. 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 xml:space="preserve">     </w:t>
      </w:r>
      <w:r w:rsidR="00D30F8B">
        <w:rPr>
          <w:rFonts w:ascii="Times New Roman" w:hAnsi="Times New Roman"/>
          <w:sz w:val="28"/>
          <w:szCs w:val="28"/>
        </w:rPr>
        <w:t xml:space="preserve">  </w:t>
      </w:r>
      <w:r w:rsidRPr="0039684A">
        <w:rPr>
          <w:rFonts w:ascii="Times New Roman" w:hAnsi="Times New Roman"/>
          <w:sz w:val="28"/>
          <w:szCs w:val="28"/>
        </w:rPr>
        <w:t>4.48</w:t>
      </w:r>
      <w:r w:rsidR="00D30F8B">
        <w:rPr>
          <w:rFonts w:ascii="Times New Roman" w:hAnsi="Times New Roman"/>
          <w:sz w:val="28"/>
          <w:szCs w:val="28"/>
        </w:rPr>
        <w:t>.</w:t>
      </w:r>
      <w:r w:rsidRPr="0039684A">
        <w:rPr>
          <w:rFonts w:ascii="Times New Roman" w:hAnsi="Times New Roman"/>
          <w:sz w:val="28"/>
          <w:szCs w:val="28"/>
        </w:rPr>
        <w:t xml:space="preserve"> Організовує проведення нарад, семінарів, конференцій, засідань колегії та інших заходів з питань, які належать до компетенції Відділу.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</w:rPr>
        <w:t xml:space="preserve">4.49. </w:t>
      </w:r>
      <w:r w:rsidRPr="0039684A">
        <w:rPr>
          <w:rFonts w:ascii="Times New Roman" w:hAnsi="Times New Roman"/>
          <w:sz w:val="28"/>
          <w:szCs w:val="28"/>
          <w:lang w:eastAsia="ru-RU"/>
        </w:rPr>
        <w:t>Забезпечує виконання рішень селищної ради, виконавчого комітету, розпоряджень селищного голови з питань, що віднесені до компетенції Відділу.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4.50. Взаємодіє з іншими структурними підрозділами селищної ради, апаратом районної державної адміністрації, іншими органами місцевого самоврядування, підприємствами, установами та організаціями з метою належного виконання покладених на Відділ завдань та здійснення запланованих заходів.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4.51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84A">
        <w:rPr>
          <w:rFonts w:ascii="Times New Roman" w:hAnsi="Times New Roman"/>
          <w:sz w:val="28"/>
          <w:szCs w:val="28"/>
          <w:lang w:eastAsia="ru-RU"/>
        </w:rPr>
        <w:t>Забезпечує ефективне і цільове використання відповідних бюджетних коштів.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4.52</w:t>
      </w:r>
      <w:r w:rsidR="00D30F8B">
        <w:rPr>
          <w:rFonts w:ascii="Times New Roman" w:hAnsi="Times New Roman"/>
          <w:sz w:val="28"/>
          <w:szCs w:val="28"/>
          <w:lang w:eastAsia="ru-RU"/>
        </w:rPr>
        <w:t>.</w:t>
      </w:r>
      <w:r w:rsidRPr="0039684A">
        <w:rPr>
          <w:rFonts w:ascii="Times New Roman" w:hAnsi="Times New Roman"/>
          <w:sz w:val="28"/>
          <w:szCs w:val="28"/>
          <w:lang w:eastAsia="ru-RU"/>
        </w:rPr>
        <w:t xml:space="preserve"> Координує в межах своїх повноважень здійснення заходів, спрямованих на організацію оздоровлення та відпочинку дітей.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4.53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84A">
        <w:rPr>
          <w:rFonts w:ascii="Times New Roman" w:hAnsi="Times New Roman"/>
          <w:sz w:val="28"/>
          <w:szCs w:val="28"/>
          <w:lang w:eastAsia="ru-RU"/>
        </w:rPr>
        <w:t xml:space="preserve">Бере участь у розробленні проєктів розпоряджень селищного голови, 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проєктів нормативно-правових актів, головними розробниками яких є інші 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структурні підрозділи.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4.54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84A">
        <w:rPr>
          <w:rFonts w:ascii="Times New Roman" w:hAnsi="Times New Roman"/>
          <w:sz w:val="28"/>
          <w:szCs w:val="28"/>
          <w:lang w:eastAsia="ru-RU"/>
        </w:rPr>
        <w:t>Бере участь у розробленні проєктів селищного голови, у визначених законом випадках – проєктів нормативно-правових актів з питань реалізації галузевих повноважень.</w:t>
      </w:r>
    </w:p>
    <w:p w:rsidR="00D30F8B" w:rsidRPr="0039684A" w:rsidRDefault="00D30F8B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4.55. Готує самостійно або разом з іншими структурними підрозділами інформаційні та аналітичні матеріали для подання селищному голові.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4.56. Бере участь у підготовці звітів селищного голови для їх розгляду на сесії селищної ради.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4.57. Начальник Відділу бере участь у підготовці проєктів угод, договорів, меморандумів, протоколів зустрічей делегацій і робочих груп у межах своїх повноважень.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4.58.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4.59. Організовує роботу з укомплектування, зберігання, обліку та використання архівних документів.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4.60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84A">
        <w:rPr>
          <w:rFonts w:ascii="Times New Roman" w:hAnsi="Times New Roman"/>
          <w:sz w:val="28"/>
          <w:szCs w:val="28"/>
          <w:lang w:eastAsia="ru-RU"/>
        </w:rPr>
        <w:t>Забезпечує у межах своїх повноважень реалізацію державної політики відносно захисту інформації з обмеженим доступом.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4.61</w:t>
      </w:r>
      <w:r w:rsidR="00D30F8B">
        <w:rPr>
          <w:rFonts w:ascii="Times New Roman" w:hAnsi="Times New Roman"/>
          <w:sz w:val="28"/>
          <w:szCs w:val="28"/>
          <w:lang w:eastAsia="ru-RU"/>
        </w:rPr>
        <w:t>.</w:t>
      </w:r>
      <w:r w:rsidRPr="0039684A">
        <w:rPr>
          <w:rFonts w:ascii="Times New Roman" w:hAnsi="Times New Roman"/>
          <w:sz w:val="28"/>
          <w:szCs w:val="28"/>
          <w:lang w:eastAsia="ru-RU"/>
        </w:rPr>
        <w:t xml:space="preserve"> Бере участь у вирішенні, відповідно до законодавства, колективних трудових спорів (конфліктів).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4.62.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Здійснює інші повноваження, покладені на Відділ відповідно до чинного законодавства.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sz w:val="28"/>
          <w:szCs w:val="28"/>
          <w:lang w:eastAsia="ru-RU"/>
        </w:rPr>
        <w:t>5. При здійсненні повноважень Відділ зобов’язаний: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5.1. Забезпечити дотримання конституційних прав та свобод людини і громадянина, які закріплені в Конституції України та законодавчих актах.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5.2. Забезпечити виконання вимог чинного законодавства України щодо конфіденційності персональної інформації відносно особи.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5.3. Не допускати в своїй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дiяльностi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порушення вимог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антикорупцiйного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законодавства. Забезпечувати здійснення заходів щодо запобігання і протидії корупції в галузі освіти.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D30F8B">
      <w:pPr>
        <w:tabs>
          <w:tab w:val="left" w:pos="-1870"/>
          <w:tab w:val="left" w:pos="567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5.4. Забезпечити утримання та розвиток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закладiв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освiти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, їх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матерiально-технiчної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бази на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pівні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, достатньому для виконання вимог державних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стандартiв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лiцензiйних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умов провадження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ocвітньої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дiяльностi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сферi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освiти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, вимог трудового законодавства, оплати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працi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педагогiчних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iнших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працiвників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, охорони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працi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 xml:space="preserve">, безпеки </w:t>
      </w:r>
      <w:proofErr w:type="spellStart"/>
      <w:r w:rsidRPr="0039684A">
        <w:rPr>
          <w:rFonts w:ascii="Times New Roman" w:hAnsi="Times New Roman"/>
          <w:sz w:val="28"/>
          <w:szCs w:val="28"/>
          <w:lang w:eastAsia="ru-RU"/>
        </w:rPr>
        <w:t>життєдiяльностi</w:t>
      </w:r>
      <w:proofErr w:type="spellEnd"/>
      <w:r w:rsidRPr="0039684A">
        <w:rPr>
          <w:rFonts w:ascii="Times New Roman" w:hAnsi="Times New Roman"/>
          <w:sz w:val="28"/>
          <w:szCs w:val="28"/>
          <w:lang w:eastAsia="ru-RU"/>
        </w:rPr>
        <w:t>, пожежної безпеки тощо.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</w:t>
      </w:r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разi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реорганiзацiї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чи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лiквiдацiї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освiти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забезпечити здобувачам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oсвіти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можливiсть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продовжити навчання на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вiдповiдному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pівні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освiти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>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</w:t>
      </w:r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Забезпечити,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вiдповiдно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до законодавства, створення в закладах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освiти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безперешкодного середовища для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учасникiв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освiтнього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процесу, зокрема для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осiб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з особливими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освiтнiми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потребами.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Не втручатися в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дiяльнiсть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закладiв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освiти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, що </w:t>
      </w:r>
      <w:proofErr w:type="spellStart"/>
      <w:r w:rsidR="0039684A" w:rsidRPr="0039684A">
        <w:rPr>
          <w:rFonts w:ascii="Times New Roman" w:hAnsi="Times New Roman"/>
          <w:sz w:val="28"/>
          <w:szCs w:val="28"/>
          <w:lang w:eastAsia="ru-RU"/>
        </w:rPr>
        <w:t>здiйснюється</w:t>
      </w:r>
      <w:proofErr w:type="spellEnd"/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ними у межах їх автономних прав, визначених законом та установчими документами.</w:t>
      </w:r>
    </w:p>
    <w:p w:rsidR="0039684A" w:rsidRPr="0039684A" w:rsidRDefault="0039684A" w:rsidP="00396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sz w:val="28"/>
          <w:szCs w:val="28"/>
          <w:lang w:eastAsia="ru-RU"/>
        </w:rPr>
        <w:t>6. Відділ має право:</w:t>
      </w:r>
    </w:p>
    <w:p w:rsidR="00D30F8B" w:rsidRPr="0039684A" w:rsidRDefault="00D30F8B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0F8B" w:rsidRDefault="0039684A" w:rsidP="00D30F8B">
      <w:pPr>
        <w:tabs>
          <w:tab w:val="left" w:pos="-1870"/>
          <w:tab w:val="left" w:pos="567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6.1. Одержувати в установленому законодавством порядку від інших структурних підрозділів селищної ради, органів місцевого самоврядування, підприємств, установ та організацій незалежно від форми власності та від їх посадових осіб інформацію, документи і матеріали, необхідні для виконання покладених на Відділ завдань.</w:t>
      </w:r>
    </w:p>
    <w:p w:rsidR="00D30F8B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6.2. Залучати до розроблення місцевих програм, що належать до його компетенції, педагогічних, науково-педагогічних працівників, інших фахівців.</w:t>
      </w: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6.3. Скликати у встановленому порядку конференції педагогічних працівників, проводити семінари, наради керівників закладів та установ освіти з питань, що належать до його компетенції.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D30F8B">
      <w:pPr>
        <w:tabs>
          <w:tab w:val="left" w:pos="-1870"/>
          <w:tab w:val="left" w:pos="567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6.4. Вносити органам виконавчої влади та органам місцевого самоврядування пропозиції щодо фінансування закладів та установ освіти,  брати безпосередню участь у формуванні бюджету відповідної галузі громади.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6.5. Укладати в установленому порядку угоди про співробітництво, налагоджувати прямі зв’язки з навчальними закладами, науковими установами інших країн, міжнародними організаціями, фондами тощо.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6.6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84A">
        <w:rPr>
          <w:rFonts w:ascii="Times New Roman" w:hAnsi="Times New Roman"/>
          <w:sz w:val="28"/>
          <w:szCs w:val="28"/>
          <w:lang w:eastAsia="ru-RU"/>
        </w:rPr>
        <w:t>Утворювати колегію для узгодженого вирішення питань, що належать до компетенції відділу у складі начальника (голова колегії), інших відповідальних працівників відділу, керівників навчальних закладів.</w:t>
      </w:r>
      <w:r w:rsidRPr="0039684A">
        <w:rPr>
          <w:rFonts w:ascii="Times New Roman" w:hAnsi="Times New Roman"/>
          <w:sz w:val="28"/>
          <w:szCs w:val="28"/>
        </w:rPr>
        <w:t xml:space="preserve"> Склад</w:t>
      </w: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4A">
        <w:rPr>
          <w:rFonts w:ascii="Times New Roman" w:hAnsi="Times New Roman"/>
          <w:sz w:val="28"/>
          <w:szCs w:val="28"/>
        </w:rPr>
        <w:t>колегії затверджується селищним головою за поданням начальника Відділу. Рішення колегії затверджуються наказами начальника Відділу.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</w:rPr>
        <w:t xml:space="preserve">       6.7.</w:t>
      </w:r>
      <w:r w:rsidR="00D30F8B">
        <w:rPr>
          <w:rFonts w:ascii="Times New Roman" w:hAnsi="Times New Roman"/>
          <w:sz w:val="28"/>
          <w:szCs w:val="28"/>
        </w:rPr>
        <w:t xml:space="preserve"> </w:t>
      </w:r>
      <w:r w:rsidRPr="0039684A">
        <w:rPr>
          <w:rFonts w:ascii="Times New Roman" w:hAnsi="Times New Roman"/>
          <w:sz w:val="28"/>
          <w:szCs w:val="28"/>
        </w:rPr>
        <w:t>В</w:t>
      </w:r>
      <w:r w:rsidRPr="0039684A">
        <w:rPr>
          <w:rFonts w:ascii="Times New Roman" w:hAnsi="Times New Roman"/>
          <w:sz w:val="28"/>
          <w:szCs w:val="28"/>
          <w:lang w:eastAsia="ru-RU"/>
        </w:rPr>
        <w:t>заємодіяти з іншими структурними підрозділами селищної ради, підприємствами, установами та організаціями усіх форм власності, об’єднаннями громадян.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6.8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9684A">
        <w:rPr>
          <w:rFonts w:ascii="Times New Roman" w:hAnsi="Times New Roman"/>
          <w:sz w:val="28"/>
          <w:szCs w:val="28"/>
          <w:lang w:eastAsia="ru-RU"/>
        </w:rPr>
        <w:t>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 організовувати випуск видань інформаційного і науково-методичного характеру.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color w:val="000000"/>
          <w:sz w:val="28"/>
          <w:szCs w:val="28"/>
          <w:lang w:eastAsia="ru-RU"/>
        </w:rPr>
        <w:t>7. Структура та керівництво Відділу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684A" w:rsidRDefault="0039684A" w:rsidP="00D30F8B">
      <w:pPr>
        <w:tabs>
          <w:tab w:val="left" w:pos="-1870"/>
          <w:tab w:val="left" w:pos="567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7.1. Відділ очолює начальник, який призначається на посаду та звільняється з посади селищним головою на конкурсній основі у відповідності до законів України «Про місцеве самоврядування в Україні», «Про службу в органах місцевого самоврядування». Посадові обов’язки начальника Відділу визначаються посадовою інструкцією, яка затверджується селищним головою.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7.2</w:t>
      </w:r>
      <w:r w:rsidR="00D30F8B">
        <w:rPr>
          <w:rFonts w:ascii="Times New Roman" w:hAnsi="Times New Roman"/>
          <w:color w:val="0070C0"/>
          <w:sz w:val="28"/>
          <w:szCs w:val="28"/>
          <w:lang w:eastAsia="ru-RU"/>
        </w:rPr>
        <w:t>.</w:t>
      </w:r>
      <w:r w:rsidRPr="0039684A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39684A">
        <w:rPr>
          <w:rFonts w:ascii="Times New Roman" w:hAnsi="Times New Roman"/>
          <w:sz w:val="28"/>
          <w:szCs w:val="28"/>
          <w:lang w:eastAsia="ru-RU"/>
        </w:rPr>
        <w:t>Особа, яка призначається на посаду начальника Відділу повинна бути громадянином України, вільно володіти державною мовою,</w:t>
      </w:r>
      <w:r w:rsidRPr="0039684A">
        <w:rPr>
          <w:rFonts w:ascii="Times New Roman" w:hAnsi="Times New Roman"/>
          <w:sz w:val="28"/>
          <w:szCs w:val="28"/>
          <w:shd w:val="clear" w:color="auto" w:fill="FFFFFF"/>
        </w:rPr>
        <w:t xml:space="preserve"> мати повну вищу освіту за освітньо-кваліфікаційним рівнем магістра, спеціаліста, стаж роботи за фахом, на державній службі або в органах місцевого самоврядування на керівних посадах не менше 3 років, або стаж роботи за фахом у сфері освіти не менше 5 років.</w:t>
      </w:r>
      <w:r w:rsidRPr="003968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7.3</w:t>
      </w:r>
      <w:r w:rsidR="00D30F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 Відділу підзвітний і підконтрольний селищному голові та заступнику селищного голови з гуманітарних питань та соціальної політики згідно з розподілом обов’язків.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 Начальник Відділу: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7.4.1. Здійснює керівництво діяльністю Відділу, забезпечує виконання</w:t>
      </w:r>
      <w:r w:rsidR="005F7F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покладених на Відділ завдань, 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несе персональну відповідальність за  результати  діяльності, сприяє створенню належних умов праці.</w:t>
      </w:r>
    </w:p>
    <w:p w:rsidR="0039684A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7.4.2. </w:t>
      </w:r>
      <w:r w:rsidRPr="0039684A">
        <w:rPr>
          <w:rFonts w:ascii="Times New Roman" w:hAnsi="Times New Roman"/>
          <w:sz w:val="28"/>
          <w:szCs w:val="28"/>
          <w:lang w:eastAsia="ru-RU"/>
        </w:rPr>
        <w:t>Призначає на посаду та звільняє з посади у порядку, передбаченому законодавством про службу в органах місцевого самоврядування, посадових осіб Відділу, здійснює присвоєння їм рангів посадової особи місцевого самоврядування, встановлення та скасування умов оплати праці, їх заохочення та притягнення до дисциплінарної відповідальності.</w:t>
      </w:r>
    </w:p>
    <w:p w:rsidR="00D30F8B" w:rsidRPr="0039684A" w:rsidRDefault="00D30F8B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7.4.3.</w:t>
      </w:r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 Приймає на роботу та звільняє з роботи у порядку, передбаченому законодавством про працю працівників Відділу, які не є посадовими особами місцевого самоврядування, здійснює встановлення та скасування умов оплати праці, їх заохочення та притягнення до дисциплінарної відповідальності.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7.4.4. Затверджує та вносить зміни до посадових інструкцій працівників Відділу, включаючи посадових осіб органів місцевого самоврядування.</w:t>
      </w:r>
    </w:p>
    <w:p w:rsidR="00D30F8B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30F8B">
        <w:rPr>
          <w:rFonts w:ascii="Times New Roman" w:hAnsi="Times New Roman"/>
          <w:sz w:val="28"/>
          <w:szCs w:val="28"/>
          <w:lang w:eastAsia="ru-RU"/>
        </w:rPr>
        <w:t xml:space="preserve">7.4.5. </w:t>
      </w:r>
      <w:r w:rsidRPr="0039684A">
        <w:rPr>
          <w:rFonts w:ascii="Times New Roman" w:hAnsi="Times New Roman"/>
          <w:sz w:val="28"/>
          <w:szCs w:val="28"/>
          <w:lang w:eastAsia="ru-RU"/>
        </w:rPr>
        <w:t>Приймає рішення про преміювання, виплату надбавок та матеріальної допомоги на оздоровлення при наданні щорічної основної відпустки, матеріальної допомоги на вирішення соціально-побутових питань працівникам Відділу, включаючи посадових осіб органів місцевого самоврядування, згідно чинного законодавства.</w:t>
      </w:r>
    </w:p>
    <w:p w:rsidR="00D30F8B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7.4.6.</w:t>
      </w:r>
      <w:r w:rsidRPr="003968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9684A">
        <w:rPr>
          <w:rFonts w:ascii="Times New Roman" w:hAnsi="Times New Roman"/>
          <w:sz w:val="28"/>
          <w:szCs w:val="28"/>
          <w:lang w:eastAsia="ru-RU"/>
        </w:rPr>
        <w:t>Планує роботу Відділу, вносить пропозиції щодо формування планів роботи селищної ради.</w:t>
      </w:r>
    </w:p>
    <w:p w:rsidR="00D30F8B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 xml:space="preserve">        7.4.7. Уживає заходів щодо удосконалення організації та підвищення ефективності роботи відділу.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7.4.8. П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редставляє інтереси Відділу в органах державної влади й органах місцевого самоврядування, інших органах, у відносинах з іншими юридичними чи фізичними особами, підписує від його імені документи та видає довіреності, укладає договори, відкриває в органах Державної казначейської служби України та установах банків поточні та інші рахунки, делегує право підпису документів іншим посадовим особам. 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7.4.9. Видає в межах своєї компетенції накази, організовує контроль за їх виконанням. 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7.4.10. Розпоряджається коштами у межах кошторису Відділу, 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7.4.11. </w:t>
      </w:r>
      <w:r w:rsidRPr="0039684A">
        <w:rPr>
          <w:rFonts w:ascii="Times New Roman" w:hAnsi="Times New Roman"/>
          <w:sz w:val="28"/>
          <w:szCs w:val="28"/>
          <w:lang w:eastAsia="ru-RU"/>
        </w:rPr>
        <w:t>Звітує про роботу Відділу перед Срібнянською селищною радою, виконавчим комітетом та профільною постійною комісією селищної ради не менше одного разу на рік, а на вимогу комісії чи половини складу депутатів у будь-який час.</w:t>
      </w:r>
    </w:p>
    <w:p w:rsidR="0039684A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7.4.12. Вносить пропозиції щодо розгляду на засіданнях сесії та  виконавчого комітету питань, що належать до компетенції Відділу, подає </w:t>
      </w:r>
      <w:proofErr w:type="spellStart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відповідних рішень.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7.4.13. Проводить особистий прийом громадян з питань, що належать до повноважень Відділу.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7.4.14</w:t>
      </w:r>
      <w:r w:rsidR="00D30F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Організовує роботу з підвищення рівня професійної компетентності посадових осіб Відділу.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7.4.15</w:t>
      </w:r>
      <w:r w:rsidR="00D30F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Забезпечує дотримання працівниками Відділу правил внутрішнього трудового розпорядку та виконавської дисципліни.</w:t>
      </w:r>
    </w:p>
    <w:p w:rsidR="00D30F8B" w:rsidRPr="0039684A" w:rsidRDefault="0039684A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7.4.16. Здійснює інші повноваження, покладені на нього відповідно до чинного законодавства.</w:t>
      </w:r>
    </w:p>
    <w:p w:rsidR="00D30F8B" w:rsidRPr="0039684A" w:rsidRDefault="005F7FC3" w:rsidP="00D30F8B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7.4.17. </w:t>
      </w:r>
      <w:r w:rsidR="0039684A" w:rsidRPr="0039684A">
        <w:rPr>
          <w:rFonts w:ascii="Times New Roman" w:hAnsi="Times New Roman"/>
          <w:color w:val="000000"/>
          <w:sz w:val="28"/>
          <w:szCs w:val="28"/>
          <w:lang w:eastAsia="ru-RU"/>
        </w:rPr>
        <w:t>Бере участь у засіданнях органів місцевого самоврядування.</w:t>
      </w: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7.4.18. Несе відповідальність, передбачену чинним законодавством, за невиконання або неналежне виконання покладених на нього завдань, реалізацію його повноважень, дотримання трудової дисципліни.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7.6. Працівники Відділу діють в межах повноважень, визначених посадовими інструкціями.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7.7. За порушення трудової дисципліни та внутрішнього трудового розпорядку працівники Відділу притягуються до відповідальності згідно чинного законодавства.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>7.8. Працівники Відділу несуть відповідальність за неякісне або несвоєчасне виконання завдань та посадових обов’язків, бездіяльність або невикористання наданих їм прав, порушення норм етики поведінки посадових осіб органів місцевого самоврядування і обмежень пов’язаних з прийняттям на службу в органи місцевого самоврядування та її проходження.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7.9. </w:t>
      </w:r>
      <w:r w:rsidRPr="00396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39684A">
        <w:rPr>
          <w:rFonts w:ascii="Times New Roman" w:hAnsi="Times New Roman"/>
          <w:color w:val="000000" w:themeColor="text1"/>
          <w:sz w:val="28"/>
          <w:szCs w:val="28"/>
        </w:rPr>
        <w:t>бов’язки начальника Відділу на час його відсутності з поважних причин можуть виконувати заступник або головний спеціаліст (посадова особа органів місцевого самоврядування).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684A">
        <w:rPr>
          <w:rFonts w:ascii="Times New Roman" w:hAnsi="Times New Roman"/>
          <w:b/>
          <w:sz w:val="28"/>
          <w:szCs w:val="28"/>
          <w:lang w:eastAsia="ru-RU"/>
        </w:rPr>
        <w:t>8. Фінансування діяльності Відділу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8.1. Відділ фінансується за рахунок коштів бюджету Срібнянської селищної ради, які виділені на його утримання.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8.2. Джерелами фінансування Відділу є кошти місцевого бюджету, інші кошти, передані Відділу у відповідності до чинного законодавства.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lastRenderedPageBreak/>
        <w:t>8.3. Бухгалтерський облік та складання фінансової звітності Відділу проводиться відповідно до вимог чинного законодавства.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8.4. Структура Відділу та гранична чисельність працівників, фонд оплати праці Відділу та видатки на його утримання встановлю</w:t>
      </w:r>
      <w:r w:rsidR="00D30F8B">
        <w:rPr>
          <w:rFonts w:ascii="Times New Roman" w:hAnsi="Times New Roman"/>
          <w:sz w:val="28"/>
          <w:szCs w:val="28"/>
          <w:lang w:eastAsia="ru-RU"/>
        </w:rPr>
        <w:t>ю</w:t>
      </w:r>
      <w:r w:rsidRPr="0039684A">
        <w:rPr>
          <w:rFonts w:ascii="Times New Roman" w:hAnsi="Times New Roman"/>
          <w:sz w:val="28"/>
          <w:szCs w:val="28"/>
          <w:lang w:eastAsia="ru-RU"/>
        </w:rPr>
        <w:t>ться селищною радою відповідно до чинного законодавства.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8</w:t>
      </w:r>
      <w:r w:rsidR="00D30F8B">
        <w:rPr>
          <w:rFonts w:ascii="Times New Roman" w:hAnsi="Times New Roman"/>
          <w:sz w:val="28"/>
          <w:szCs w:val="28"/>
          <w:lang w:eastAsia="ru-RU"/>
        </w:rPr>
        <w:t>.5.</w:t>
      </w:r>
      <w:r w:rsidRPr="0039684A">
        <w:rPr>
          <w:rFonts w:ascii="Times New Roman" w:hAnsi="Times New Roman"/>
          <w:sz w:val="28"/>
          <w:szCs w:val="28"/>
          <w:lang w:eastAsia="ru-RU"/>
        </w:rPr>
        <w:t xml:space="preserve"> Майно, яке знаходиться на балансі Відділу є комунальною власністю селищної ради та перебуває в оперативному управлінні Відділу.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8.6. Відділ має право на придбання та оренду необхідного обладнання й інших матеріальних ресурсів, може користуватися послугами будь-якого підприємства, установи, організації або фізичної особи.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8</w:t>
      </w:r>
      <w:r w:rsidR="00D30F8B">
        <w:rPr>
          <w:rFonts w:ascii="Times New Roman" w:hAnsi="Times New Roman"/>
          <w:sz w:val="28"/>
          <w:szCs w:val="28"/>
          <w:lang w:eastAsia="ru-RU"/>
        </w:rPr>
        <w:t>.7.</w:t>
      </w:r>
      <w:r w:rsidRPr="0039684A">
        <w:rPr>
          <w:rFonts w:ascii="Times New Roman" w:hAnsi="Times New Roman"/>
          <w:sz w:val="28"/>
          <w:szCs w:val="28"/>
          <w:lang w:eastAsia="ru-RU"/>
        </w:rPr>
        <w:t xml:space="preserve"> Кошти, матеріальні цінності та нематеріальні активи, що надходять до Відділу безкоштовно, у вигляді безповоротної фінансової допомоги або добровільних пожертвувань юридичних і фізичних осіб для здійснення освітньої, наукової, оздоровчої, спортивної, культурної діяльності, не вважаються прибутком і не оподатковуються.</w:t>
      </w: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</w:p>
    <w:p w:rsidR="0039684A" w:rsidRDefault="0039684A" w:rsidP="0039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4A"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Pr="0039684A">
        <w:rPr>
          <w:rFonts w:ascii="Times New Roman" w:hAnsi="Times New Roman"/>
          <w:b/>
          <w:sz w:val="28"/>
          <w:szCs w:val="28"/>
        </w:rPr>
        <w:t>Заключні   положення</w:t>
      </w:r>
    </w:p>
    <w:p w:rsidR="00D30F8B" w:rsidRPr="0039684A" w:rsidRDefault="00D30F8B" w:rsidP="003968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684A" w:rsidRDefault="005F7FC3" w:rsidP="005F7FC3">
      <w:pPr>
        <w:tabs>
          <w:tab w:val="left" w:pos="-1870"/>
          <w:tab w:val="left" w:pos="567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9684A" w:rsidRPr="0039684A">
        <w:rPr>
          <w:rFonts w:ascii="Times New Roman" w:hAnsi="Times New Roman"/>
          <w:sz w:val="28"/>
          <w:szCs w:val="28"/>
          <w:lang w:eastAsia="ru-RU"/>
        </w:rPr>
        <w:t xml:space="preserve">9.1. Ліквідація і реорганізація Відділу здійснюється за рішенням селищної ради у встановленому законом порядку. </w:t>
      </w:r>
    </w:p>
    <w:p w:rsidR="00D30F8B" w:rsidRPr="0039684A" w:rsidRDefault="00D30F8B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84A" w:rsidRPr="0039684A" w:rsidRDefault="0039684A" w:rsidP="005F7FC3">
      <w:pPr>
        <w:tabs>
          <w:tab w:val="left" w:pos="-1870"/>
          <w:tab w:val="left" w:pos="567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4A">
        <w:rPr>
          <w:rFonts w:ascii="Times New Roman" w:hAnsi="Times New Roman"/>
          <w:sz w:val="28"/>
          <w:szCs w:val="28"/>
          <w:lang w:eastAsia="ru-RU"/>
        </w:rPr>
        <w:t>9.2. Зміни і доповнення до цього Положення вносяться рішеннями Срібнянської селищної ради.</w:t>
      </w:r>
    </w:p>
    <w:p w:rsidR="0039684A" w:rsidRPr="0039684A" w:rsidRDefault="0039684A" w:rsidP="003968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84A" w:rsidRPr="0039684A" w:rsidRDefault="0039684A" w:rsidP="0039684A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39684A" w:rsidRPr="0039684A" w:rsidRDefault="0039684A" w:rsidP="0039684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684A">
        <w:rPr>
          <w:rFonts w:ascii="Times New Roman" w:hAnsi="Times New Roman"/>
          <w:b/>
          <w:bCs/>
          <w:sz w:val="28"/>
          <w:szCs w:val="28"/>
        </w:rPr>
        <w:t>Секретар ради</w:t>
      </w:r>
      <w:r w:rsidRPr="0039684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9684A">
        <w:rPr>
          <w:rFonts w:ascii="Times New Roman" w:hAnsi="Times New Roman"/>
          <w:b/>
          <w:bCs/>
          <w:sz w:val="28"/>
          <w:szCs w:val="28"/>
        </w:rPr>
        <w:t>Ірина МАРТИНЮК</w:t>
      </w:r>
      <w:bookmarkStart w:id="2" w:name="_GoBack"/>
      <w:bookmarkEnd w:id="2"/>
    </w:p>
    <w:p w:rsidR="0039684A" w:rsidRPr="0039684A" w:rsidRDefault="0039684A" w:rsidP="0039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39684A" w:rsidRPr="0039684A" w:rsidRDefault="0039684A" w:rsidP="0039684A">
      <w:pPr>
        <w:tabs>
          <w:tab w:val="left" w:pos="-1870"/>
          <w:tab w:val="left" w:pos="86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39684A">
        <w:rPr>
          <w:rFonts w:ascii="Times New Roman" w:hAnsi="Times New Roman"/>
          <w:color w:val="0070C0"/>
          <w:sz w:val="28"/>
          <w:szCs w:val="28"/>
          <w:lang w:eastAsia="ru-RU"/>
        </w:rPr>
        <w:tab/>
        <w:t xml:space="preserve">          </w:t>
      </w:r>
    </w:p>
    <w:p w:rsidR="0039684A" w:rsidRPr="0039684A" w:rsidRDefault="0039684A" w:rsidP="0039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84A" w:rsidRPr="0039684A" w:rsidRDefault="0039684A" w:rsidP="00396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9684A" w:rsidRPr="0039684A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2C7"/>
    <w:multiLevelType w:val="hybridMultilevel"/>
    <w:tmpl w:val="9AFAEEF6"/>
    <w:lvl w:ilvl="0" w:tplc="7A2C79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243F"/>
    <w:rsid w:val="00101099"/>
    <w:rsid w:val="002879D1"/>
    <w:rsid w:val="002D36C0"/>
    <w:rsid w:val="0039243F"/>
    <w:rsid w:val="0039684A"/>
    <w:rsid w:val="005F7FC3"/>
    <w:rsid w:val="007C6D46"/>
    <w:rsid w:val="009735A0"/>
    <w:rsid w:val="009F5A34"/>
    <w:rsid w:val="00B3562A"/>
    <w:rsid w:val="00BE2EA0"/>
    <w:rsid w:val="00D30F8B"/>
    <w:rsid w:val="00DC4D74"/>
    <w:rsid w:val="00F34A66"/>
    <w:rsid w:val="00FA4097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E2EA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BE2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data">
    <w:name w:val="docdata"/>
    <w:aliases w:val="docy,v5,1646,baiaagaaboqcaaadpaqaaawybaaaaaaaaaaaaaaaaaaaaaaaaaaaaaaaaaaaaaaaaaaaaaaaaaaaaaaaaaaaaaaaaaaaaaaaaaaaaaaaaaaaaaaaaaaaaaaaaaaaaaaaaaaaaaaaaaaaaaaaaaaaaaaaaaaaaaaaaaaaaaaaaaaaaaaaaaaaaaaaaaaaaaaaaaaaaaaaaaaaaaaaaaaaaaaaaaaaaaaaaaaaaaaa"/>
    <w:basedOn w:val="a0"/>
    <w:rsid w:val="00396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2024-04-02T07:47:00Z</cp:lastPrinted>
  <dcterms:created xsi:type="dcterms:W3CDTF">2024-04-03T13:23:00Z</dcterms:created>
  <dcterms:modified xsi:type="dcterms:W3CDTF">2024-04-03T13:23:00Z</dcterms:modified>
</cp:coreProperties>
</file>